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79AB04" w14:textId="25D8B1BC" w:rsidR="008601B9" w:rsidRPr="00E60E9B" w:rsidRDefault="008601B9" w:rsidP="008601B9">
      <w:pPr>
        <w:pStyle w:val="Head"/>
        <w:rPr>
          <w:lang w:val="pt-BR"/>
        </w:rPr>
      </w:pPr>
      <w:r>
        <w:rPr>
          <w:lang w:val="pt-BR"/>
        </w:rPr>
        <w:t>Vögele │ Duas vibroacabadoras em operação noturna no maior aeroporto da Indonésia</w:t>
      </w:r>
    </w:p>
    <w:p w14:paraId="40FF17C5" w14:textId="16A45D20" w:rsidR="00200DD3" w:rsidRPr="00E60E9B" w:rsidRDefault="00200DD3" w:rsidP="00200DD3">
      <w:pPr>
        <w:pStyle w:val="Subhead"/>
        <w:rPr>
          <w:lang w:val="pt-BR"/>
        </w:rPr>
      </w:pPr>
      <w:r>
        <w:rPr>
          <w:bCs/>
          <w:iCs w:val="0"/>
          <w:lang w:val="pt-BR"/>
        </w:rPr>
        <w:t>Reabilitação de uma pista de pouso e decolagem em Jacarta</w:t>
      </w:r>
    </w:p>
    <w:p w14:paraId="5490784C" w14:textId="6B7992C6" w:rsidR="00200DD3" w:rsidRPr="00E60E9B" w:rsidRDefault="00200DD3" w:rsidP="00200DD3">
      <w:pPr>
        <w:pStyle w:val="Teaser"/>
        <w:rPr>
          <w:lang w:val="pt-BR"/>
        </w:rPr>
      </w:pPr>
      <w:r>
        <w:rPr>
          <w:bCs/>
          <w:lang w:val="pt-BR"/>
        </w:rPr>
        <w:t>Alta eficiência, produtividade e qualidade foram essenciais para a reabilitação de uma pista de pouso e decolagem de 3,6 km de comprimento e 60 cm de largura no Aeroporto Internacional Soekarno Hatta de Jacarta. Por isso, a empresa responsável pela obra decidiu usar duas vibroacabadoras Vögele do tipo SUPER 1880 L.</w:t>
      </w:r>
    </w:p>
    <w:p w14:paraId="45AFE0CD" w14:textId="2CD5D2D2" w:rsidR="007C2FEE" w:rsidRPr="00E60E9B" w:rsidRDefault="00576F31" w:rsidP="008D26D8">
      <w:pPr>
        <w:pStyle w:val="Absatzberschrift"/>
        <w:rPr>
          <w:lang w:val="pt-BR"/>
        </w:rPr>
      </w:pPr>
      <w:r>
        <w:rPr>
          <w:bCs/>
          <w:lang w:val="pt-BR"/>
        </w:rPr>
        <w:t>Quatro camadas “quente no quente”</w:t>
      </w:r>
    </w:p>
    <w:p w14:paraId="1DB38C2E" w14:textId="528603F9" w:rsidR="00406521" w:rsidRPr="00E60E9B" w:rsidRDefault="00406521" w:rsidP="007C2FEE">
      <w:pPr>
        <w:pStyle w:val="Standardabsatz"/>
        <w:rPr>
          <w:lang w:val="pt-BR"/>
        </w:rPr>
      </w:pPr>
      <w:r>
        <w:rPr>
          <w:lang w:val="pt-BR"/>
        </w:rPr>
        <w:t>O número de passageiros e de movimentos de voo do Aeroporto de Jacarta vem aumentando com bastante dinamismo há anos. É por isso que a infraestrutura está sendo continuamente modernizada e ampliada. Mais recentemente, foi necessário realizar a reabilitação de uma pista de pouso e decolagem. Essa tarefa também foi desafiadora, já que o trabalho só podia ser realizado à noite, das 23h às 5h, quando não havia decolagens e aterrissagens de aviões. Por isso, foi necessária uma tecnologia de máquinas confiável e potente para o trabalho de pavimentação da pista de pouso e decolagem de 3,6 km de comprimento e 60 m de largura. Foi então decidido usar duas vibroacabadoras Vögele do tipo SUPER 1880 L. Eles pavimentaram quatro camadas – duas camadas de base de 7 a 8 cm de espessura, uma camada de binder de quase 8 cm de espessura e uma camada de superfície de 2 cm de espessura – “quente no quente</w:t>
      </w:r>
      <w:r w:rsidR="00C01DA2">
        <w:rPr>
          <w:lang w:val="pt-BR"/>
        </w:rPr>
        <w:t>”</w:t>
      </w:r>
      <w:r>
        <w:rPr>
          <w:lang w:val="pt-BR"/>
        </w:rPr>
        <w:t xml:space="preserve">, lado a lado, em uma largura de trabalho de 8,0 m. </w:t>
      </w:r>
    </w:p>
    <w:p w14:paraId="43BC3FA4" w14:textId="22058461" w:rsidR="00086C8C" w:rsidRPr="00E60E9B" w:rsidRDefault="003F56B0" w:rsidP="00BC1961">
      <w:pPr>
        <w:pStyle w:val="Teaserhead"/>
        <w:jc w:val="left"/>
        <w:rPr>
          <w:lang w:val="pt-BR"/>
        </w:rPr>
      </w:pPr>
      <w:r>
        <w:rPr>
          <w:bCs/>
          <w:lang w:val="pt-BR"/>
        </w:rPr>
        <w:t>Especificações de qualidade rigorosas</w:t>
      </w:r>
    </w:p>
    <w:p w14:paraId="65092845" w14:textId="127438E9" w:rsidR="00086C8C" w:rsidRPr="00E60E9B" w:rsidRDefault="00086C8C" w:rsidP="007C2FEE">
      <w:pPr>
        <w:pStyle w:val="Standardabsatz"/>
        <w:rPr>
          <w:lang w:val="pt-BR"/>
        </w:rPr>
      </w:pPr>
      <w:r>
        <w:rPr>
          <w:lang w:val="pt-BR"/>
        </w:rPr>
        <w:t>As especificações de qualidade da pavimentação para o projeto eram particularmente exigentes: Nos aeroportos internacionais, os requisitos de pavimentação são baseados nos regulamentos rigorosos da Organização Internacional de Aviação Civil (ICAO, International Civil Aviation Organization) e da Administração Federal de Aviação dos Estados Unidos (FAA, Federal Aviation Administration). Eles definem uma ampla variedade de parâmetros, desde a qualidade e a resistência do material de mistura até a qualidade da superfície e a precisão da pavimentação. Especificações rigorosas também se aplicam à formação das juntas.</w:t>
      </w:r>
    </w:p>
    <w:p w14:paraId="021DAABE" w14:textId="25F0F5A9" w:rsidR="007C4FBC" w:rsidRPr="00E60E9B" w:rsidRDefault="007C4FBC" w:rsidP="007C2FEE">
      <w:pPr>
        <w:pStyle w:val="Teaserhead"/>
        <w:rPr>
          <w:lang w:val="pt-BR"/>
        </w:rPr>
      </w:pPr>
      <w:r>
        <w:rPr>
          <w:bCs/>
          <w:lang w:val="pt-BR"/>
        </w:rPr>
        <w:t>Equipes bem coordenadas e uma tecnologia confiável são fundamentais</w:t>
      </w:r>
    </w:p>
    <w:p w14:paraId="21811485" w14:textId="5957B44B" w:rsidR="007C4FBC" w:rsidRPr="00E60E9B" w:rsidRDefault="007C4FBC" w:rsidP="007C4FBC">
      <w:pPr>
        <w:pStyle w:val="Standardabsatz"/>
        <w:rPr>
          <w:lang w:val="pt-BR"/>
        </w:rPr>
      </w:pPr>
      <w:r>
        <w:rPr>
          <w:lang w:val="pt-BR"/>
        </w:rPr>
        <w:t xml:space="preserve">Além das rigorosas especificações de qualidade e do prazo curto, foi preciso garantir que uma quantidade suficiente de material fosse sempre entregue e processada com a qualidade exigida. Por tais motivos, as obras em aeroportos como o de Jacarta requerem processos e equipes experientes e bem coordenados. Isso também vale para a tecnologia de máquinas aplicada. Durante a pavimentação, os operadores da empresa responsável pela obra contaram com duas vibroacabadoras SUPER 1880 L da Vögele. Graças à grande tremonha de material, à alta capacidade de pavimentação, ao alto desempenho e à robustez, as vibroacabadoras Universal Class atenderam perfeitamente ao perfil de exigências. Elas trabalharam ligeiramente deslocadas uma ao lado da outra, “quente no quente” – um método que garante uma ligação particularmente firme e estável entre as pistas e evita a entrada de água de forma permanente. </w:t>
      </w:r>
    </w:p>
    <w:p w14:paraId="644B39BD" w14:textId="1945ED33" w:rsidR="00423AF9" w:rsidRPr="00E60E9B" w:rsidRDefault="00423AF9" w:rsidP="00423AF9">
      <w:pPr>
        <w:pStyle w:val="Teaserhead"/>
        <w:rPr>
          <w:lang w:val="pt-BR"/>
        </w:rPr>
      </w:pPr>
      <w:r>
        <w:rPr>
          <w:bCs/>
          <w:lang w:val="pt-BR"/>
        </w:rPr>
        <w:lastRenderedPageBreak/>
        <w:t>Projetadas para alto desempenho</w:t>
      </w:r>
    </w:p>
    <w:p w14:paraId="659F1336" w14:textId="6EBE4471" w:rsidR="00423AF9" w:rsidRPr="00E60E9B" w:rsidRDefault="00441F82" w:rsidP="007C4FBC">
      <w:pPr>
        <w:pStyle w:val="Standardabsatz"/>
        <w:rPr>
          <w:lang w:val="pt-BR"/>
        </w:rPr>
      </w:pPr>
      <w:r>
        <w:rPr>
          <w:lang w:val="pt-BR"/>
        </w:rPr>
        <w:t>As SUPER 1880 L são equipadas com um motor a diesel de 6 cilindros que fornece uma potência de 158 kW e um alto nível de eficiência. Em situações de pavimentação em que era necessária menos potência, os operadores das vibroacabadoras podiam mudar os motores para o modo ECO. Assim, era possível diminuir a velocidade nominal de 2.000 r.p.m para 1.700 r.p.m, reduzindo os custos operacionais e as emissões de ruído.</w:t>
      </w:r>
    </w:p>
    <w:p w14:paraId="56828657" w14:textId="77777777" w:rsidR="00423AF9" w:rsidRPr="00E60E9B" w:rsidRDefault="00423AF9" w:rsidP="00423AF9">
      <w:pPr>
        <w:pStyle w:val="Teaserhead"/>
        <w:rPr>
          <w:lang w:val="pt-BR"/>
        </w:rPr>
      </w:pPr>
      <w:r>
        <w:rPr>
          <w:bCs/>
          <w:lang w:val="pt-BR"/>
        </w:rPr>
        <w:t>A grande tremonha de material permite uma pavimentação ininterrupta</w:t>
      </w:r>
    </w:p>
    <w:p w14:paraId="434530B0" w14:textId="789EEF14" w:rsidR="00423AF9" w:rsidRPr="00E60E9B" w:rsidRDefault="00423AF9" w:rsidP="00423AF9">
      <w:pPr>
        <w:pStyle w:val="Standardabsatz"/>
        <w:rPr>
          <w:lang w:val="pt-BR"/>
        </w:rPr>
      </w:pPr>
      <w:r>
        <w:rPr>
          <w:lang w:val="pt-BR"/>
        </w:rPr>
        <w:t>A obra do aeroporto também foi uma questão de maximização da produtividade: “Para aproveitar ao máximo o tempo de trabalho, os processos precisavam ser executados de forma harmoniosa. Só assim poderíamos cumprir o cronograma”, conta Tadjus Tamsil, Diretor da PT Roadmixindo Raya. Em sua opinião, uma característica importante das duas vibroacabadoras de esteiras Vögele foi a grande tremonha com capacidade de 15 t. Devido ao seu longo comprimento e à baixa altura de alimentação, qualquer caminhão de mistura pode atracar facilmente na SUPER 1880 L e descarregar com rapidez. “Isso permitiu que os caminhões entregassem o material de mistura rapidamente. Além disso, conseguimos manter a velocidade de pavimentação alta e trabalhar sem interrupção.” Andrew Davian, gerente de projeto da PT Roadmixindo Raya, complementa: “O fato de que a SUPER 1880 L também facilitou o cumprimento dos critérios exigidos em termos de qualidade da superfície e precisão da pavimentação foi um verdadeiro alívio para a equipe de operações durante o rigoroso trabalho noturno.”</w:t>
      </w:r>
    </w:p>
    <w:p w14:paraId="08398844" w14:textId="441DB9AC" w:rsidR="00423AF9" w:rsidRPr="00E60E9B" w:rsidRDefault="00423AF9" w:rsidP="00423AF9">
      <w:pPr>
        <w:pStyle w:val="Teaserhead"/>
        <w:rPr>
          <w:lang w:val="pt-BR"/>
        </w:rPr>
      </w:pPr>
      <w:r>
        <w:rPr>
          <w:bCs/>
          <w:lang w:val="pt-BR"/>
        </w:rPr>
        <w:t>Alta pré-compactação e qualidade de superfície</w:t>
      </w:r>
    </w:p>
    <w:p w14:paraId="3E7EA4E5" w14:textId="6594E1B1" w:rsidR="00423AF9" w:rsidRPr="00E60E9B" w:rsidRDefault="00423AF9" w:rsidP="00423AF9">
      <w:pPr>
        <w:pStyle w:val="Standardabsatz"/>
        <w:rPr>
          <w:lang w:val="pt-BR"/>
        </w:rPr>
      </w:pPr>
      <w:r>
        <w:rPr>
          <w:lang w:val="pt-BR"/>
        </w:rPr>
        <w:t>As mesas extensíveis AB 500 TV utilizadas também desempenharam uma função importante na alta qualidade da pavimentação. A AB 500 tem uma largura básica de 2,55 m e pode ser estendida hidraulicamente até 5,00 m. Com extensões parafusadas, ela alcança uma largura de até 8,5 m. “A máxima qualidade e a precisão do perfil são especialmente importantes para uma aplicação como essa no aeroporto. Com a AB 500 e os sistemas de compactação vibratória e de tamper, conseguimos obter uma pré-compactação elevada e, desse modo, um resultado de alta qualidade”, conta David Gouw Tama Priatna, diretor da PT Roadmixindo Raya. Devido ao queimador da mesa, também foi possível aquecer a mesa extensível de forma rápida e uniforme. Ela aquece de maneira constante todos os componentes que entram em contato com o material e, assim, obtém uma estrutura de superfície bastante homogênea.</w:t>
      </w:r>
    </w:p>
    <w:p w14:paraId="06B81643" w14:textId="77777777" w:rsidR="00423AF9" w:rsidRPr="00E60E9B" w:rsidRDefault="00423AF9" w:rsidP="00423AF9">
      <w:pPr>
        <w:pStyle w:val="Teaserhead"/>
        <w:rPr>
          <w:lang w:val="pt-BR"/>
        </w:rPr>
      </w:pPr>
      <w:r>
        <w:rPr>
          <w:bCs/>
          <w:lang w:val="pt-BR"/>
        </w:rPr>
        <w:t>ErgoBasic para uma operação fácil e intuitiva</w:t>
      </w:r>
    </w:p>
    <w:p w14:paraId="431BB11E" w14:textId="2542AD78" w:rsidR="00423AF9" w:rsidRPr="00E60E9B" w:rsidRDefault="00423AF9" w:rsidP="007C4FBC">
      <w:pPr>
        <w:pStyle w:val="Standardabsatz"/>
        <w:rPr>
          <w:lang w:val="pt-BR"/>
        </w:rPr>
      </w:pPr>
      <w:r>
        <w:rPr>
          <w:lang w:val="pt-BR"/>
        </w:rPr>
        <w:t>O conceito de operação intuitivo ErgoBasic garantiu um trabalho preciso em Jacarta. Ele foi desenvolvido com base no testado e comprovado sistema operacional ErgoPlus da Vögele com o objetivo de oferecer uma operação igualmente rápida, precisa e intuitiva, sendo reduzido às funções de pavimentação mais importantes. Para se adequar ao sistema operacional ErgoBasic, a Vögele também desenvolveu um sistema de nivelamento automático: o Niveltronic Basic. Ele é completamente integrado ao sistema de comando da máquina e, assim, é otimizado para a SUPER 1880 L. “O ErgoBasic é uma grande vantagem das vibroacabadoras Vögele. O conceito de operação permite um controle rápido e simples, além de facilitar o alcance de resultados precisos pela equipe de pavimentação”, afirma Faisol Fuad, também diretor da PT Roadmixindo Raya.</w:t>
      </w:r>
    </w:p>
    <w:p w14:paraId="5211B45B" w14:textId="77777777" w:rsidR="00BC29F4" w:rsidRPr="00E60E9B" w:rsidRDefault="00BC29F4">
      <w:pPr>
        <w:rPr>
          <w:b/>
          <w:bCs/>
          <w:sz w:val="22"/>
          <w:szCs w:val="22"/>
          <w:lang w:val="pt-BR"/>
        </w:rPr>
      </w:pPr>
      <w:r>
        <w:rPr>
          <w:b/>
          <w:bCs/>
          <w:sz w:val="22"/>
          <w:szCs w:val="22"/>
          <w:lang w:val="pt-BR"/>
        </w:rPr>
        <w:br w:type="page"/>
      </w:r>
    </w:p>
    <w:p w14:paraId="64ABBB85" w14:textId="21082F77" w:rsidR="007C2FEE" w:rsidRPr="00E60E9B" w:rsidRDefault="007C2FEE" w:rsidP="00BC487A">
      <w:pPr>
        <w:rPr>
          <w:b/>
          <w:bCs/>
          <w:sz w:val="22"/>
          <w:szCs w:val="22"/>
          <w:lang w:val="pt-BR"/>
        </w:rPr>
      </w:pPr>
      <w:r>
        <w:rPr>
          <w:b/>
          <w:bCs/>
          <w:sz w:val="22"/>
          <w:szCs w:val="22"/>
          <w:lang w:val="pt-BR"/>
        </w:rPr>
        <w:lastRenderedPageBreak/>
        <w:t>Fotos:</w:t>
      </w:r>
    </w:p>
    <w:p w14:paraId="06345839" w14:textId="77777777" w:rsidR="00BC487A" w:rsidRPr="00E60E9B" w:rsidRDefault="00BC487A" w:rsidP="00BC487A">
      <w:pPr>
        <w:rPr>
          <w:rFonts w:eastAsiaTheme="minorHAnsi" w:cstheme="minorBidi"/>
          <w:b/>
          <w:sz w:val="22"/>
          <w:szCs w:val="24"/>
          <w:lang w:val="pt-BR"/>
        </w:rPr>
      </w:pPr>
    </w:p>
    <w:p w14:paraId="5BFBF390" w14:textId="3C14B00E" w:rsidR="007C2FEE" w:rsidRPr="00E60E9B" w:rsidRDefault="002C0D66" w:rsidP="00BA7BC5">
      <w:pPr>
        <w:pStyle w:val="BUbold"/>
        <w:rPr>
          <w:b w:val="0"/>
          <w:bCs/>
          <w:lang w:val="pt-BR"/>
        </w:rPr>
      </w:pPr>
      <w:r>
        <w:rPr>
          <w:b w:val="0"/>
          <w:noProof/>
          <w:lang w:val="pt-BR"/>
        </w:rPr>
        <w:drawing>
          <wp:inline distT="0" distB="0" distL="0" distR="0" wp14:anchorId="7C0FC829" wp14:editId="4F18B3FC">
            <wp:extent cx="1930400" cy="1286866"/>
            <wp:effectExtent l="0" t="0" r="0" b="8890"/>
            <wp:docPr id="517572033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8114" cy="1292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pt-BR"/>
        </w:rPr>
        <w:br/>
      </w:r>
      <w:r>
        <w:rPr>
          <w:bCs/>
          <w:lang w:val="pt-BR"/>
        </w:rPr>
        <w:t>JV_SUPER_1880L_Jakarta_Airport_001_PR</w:t>
      </w:r>
      <w:r>
        <w:rPr>
          <w:b w:val="0"/>
          <w:lang w:val="pt-BR"/>
        </w:rPr>
        <w:br/>
        <w:t xml:space="preserve">Duas vibroacabadoras Vögele do tipo SUPER 1880 L pavimentaram uma pista de pouso e decolagem de 3,6 km de comprimento e 60 m de largura no Aeroporto de Jacarta. </w:t>
      </w:r>
    </w:p>
    <w:p w14:paraId="10AF8B22" w14:textId="77777777" w:rsidR="000D357E" w:rsidRPr="00E60E9B" w:rsidRDefault="000D357E" w:rsidP="000D357E">
      <w:pPr>
        <w:pStyle w:val="BUnormal"/>
        <w:rPr>
          <w:lang w:val="pt-BR"/>
        </w:rPr>
      </w:pPr>
    </w:p>
    <w:p w14:paraId="6BBBB646" w14:textId="022BD474" w:rsidR="007C2FEE" w:rsidRPr="00E60E9B" w:rsidRDefault="002C0D66" w:rsidP="007C2FEE">
      <w:pPr>
        <w:pStyle w:val="BUbold"/>
        <w:rPr>
          <w:lang w:val="fr-FR"/>
        </w:rPr>
      </w:pPr>
      <w:r>
        <w:rPr>
          <w:b w:val="0"/>
          <w:noProof/>
          <w:lang w:val="pt-BR"/>
        </w:rPr>
        <w:drawing>
          <wp:inline distT="0" distB="0" distL="0" distR="0" wp14:anchorId="201C94B4" wp14:editId="305851CC">
            <wp:extent cx="1917700" cy="1278399"/>
            <wp:effectExtent l="0" t="0" r="6350" b="0"/>
            <wp:docPr id="843338510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4539" cy="12896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60E9B">
        <w:rPr>
          <w:b w:val="0"/>
          <w:lang w:val="fr-FR"/>
        </w:rPr>
        <w:br/>
      </w:r>
      <w:r w:rsidRPr="00E60E9B">
        <w:rPr>
          <w:bCs/>
          <w:lang w:val="fr-FR"/>
        </w:rPr>
        <w:t>JV_SUPER_1880L_Jakarta_Airport_002_PR</w:t>
      </w:r>
    </w:p>
    <w:p w14:paraId="228816C9" w14:textId="468F0D87" w:rsidR="00CB3C14" w:rsidRPr="00E60E9B" w:rsidRDefault="00CB3C14" w:rsidP="00CB3C14">
      <w:pPr>
        <w:pStyle w:val="BUnormal"/>
        <w:spacing w:after="0"/>
        <w:rPr>
          <w:bCs/>
          <w:color w:val="auto"/>
          <w:szCs w:val="24"/>
          <w:lang w:val="pt-BR"/>
        </w:rPr>
      </w:pPr>
      <w:r>
        <w:rPr>
          <w:color w:val="auto"/>
          <w:szCs w:val="24"/>
          <w:lang w:val="pt-BR"/>
        </w:rPr>
        <w:t>“Quente no quente” As duas vibroacabadoras Vögele pavimentaram a pista uma ao lado da outra e, assim, sem juntas.</w:t>
      </w:r>
    </w:p>
    <w:p w14:paraId="0C952417" w14:textId="77777777" w:rsidR="0036684B" w:rsidRPr="00E60E9B" w:rsidRDefault="0036684B" w:rsidP="00D83E54">
      <w:pPr>
        <w:pStyle w:val="BUnormal"/>
        <w:rPr>
          <w:lang w:val="pt-BR"/>
        </w:rPr>
      </w:pPr>
    </w:p>
    <w:p w14:paraId="01E3C5E3" w14:textId="362A4756" w:rsidR="0036684B" w:rsidRDefault="002C0D66" w:rsidP="0036684B">
      <w:pPr>
        <w:pStyle w:val="Standardabsatz"/>
        <w:spacing w:after="0"/>
      </w:pPr>
      <w:r>
        <w:rPr>
          <w:noProof/>
          <w:lang w:val="pt-BR"/>
        </w:rPr>
        <w:drawing>
          <wp:inline distT="0" distB="0" distL="0" distR="0" wp14:anchorId="3312EADF" wp14:editId="20FD8C0D">
            <wp:extent cx="1911350" cy="1274166"/>
            <wp:effectExtent l="0" t="0" r="0" b="2540"/>
            <wp:docPr id="2101135350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3187" cy="12820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87184D" w14:textId="7EF63353" w:rsidR="0036684B" w:rsidRPr="00E60E9B" w:rsidRDefault="009C160C" w:rsidP="00CB3C14">
      <w:pPr>
        <w:pStyle w:val="BUbold"/>
        <w:rPr>
          <w:lang w:val="fr-FR"/>
        </w:rPr>
      </w:pPr>
      <w:r w:rsidRPr="00E60E9B">
        <w:rPr>
          <w:bCs/>
          <w:lang w:val="fr-FR"/>
        </w:rPr>
        <w:t>JV_SUPER_1880L_Jakarta_Airport_003_PR</w:t>
      </w:r>
    </w:p>
    <w:p w14:paraId="32AAFFA2" w14:textId="5CF34BF5" w:rsidR="00CB3C14" w:rsidRPr="00E60E9B" w:rsidRDefault="00CB3C14" w:rsidP="00CB3C14">
      <w:pPr>
        <w:pStyle w:val="BUnormal"/>
        <w:spacing w:after="0"/>
        <w:rPr>
          <w:bCs/>
          <w:color w:val="auto"/>
          <w:szCs w:val="24"/>
          <w:lang w:val="pt-BR"/>
        </w:rPr>
      </w:pPr>
      <w:r>
        <w:rPr>
          <w:color w:val="auto"/>
          <w:szCs w:val="24"/>
          <w:lang w:val="pt-BR"/>
        </w:rPr>
        <w:t>Transferência de material rápida para uma pavimentação sem interrupções: a grande tremonha de material da SUPER 1880 L comporta 15 t.</w:t>
      </w:r>
    </w:p>
    <w:p w14:paraId="6F5FB485" w14:textId="77777777" w:rsidR="003269AE" w:rsidRPr="00E60E9B" w:rsidRDefault="003269AE" w:rsidP="007C2FEE">
      <w:pPr>
        <w:pStyle w:val="BUnormal"/>
        <w:rPr>
          <w:lang w:val="pt-BR"/>
        </w:rPr>
      </w:pPr>
    </w:p>
    <w:p w14:paraId="5B66A1BD" w14:textId="78E54634" w:rsidR="009C160C" w:rsidRPr="00E60E9B" w:rsidRDefault="00C50B47" w:rsidP="0036684B">
      <w:pPr>
        <w:pStyle w:val="BUbold"/>
        <w:rPr>
          <w:b w:val="0"/>
          <w:bCs/>
          <w:lang w:val="fr-FR"/>
        </w:rPr>
      </w:pPr>
      <w:r>
        <w:rPr>
          <w:b w:val="0"/>
          <w:noProof/>
          <w:lang w:val="pt-BR"/>
        </w:rPr>
        <w:drawing>
          <wp:inline distT="0" distB="0" distL="0" distR="0" wp14:anchorId="03D71390" wp14:editId="3599B23F">
            <wp:extent cx="1879600" cy="1253001"/>
            <wp:effectExtent l="0" t="0" r="6350" b="4445"/>
            <wp:docPr id="1564444294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044" cy="12652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60E9B">
        <w:rPr>
          <w:b w:val="0"/>
          <w:lang w:val="fr-FR"/>
        </w:rPr>
        <w:br/>
      </w:r>
      <w:r w:rsidRPr="00E60E9B">
        <w:rPr>
          <w:bCs/>
          <w:lang w:val="fr-FR"/>
        </w:rPr>
        <w:t>JV_SUPER_1880L_Jakarta_Airport_004_PR</w:t>
      </w:r>
      <w:r w:rsidRPr="00E60E9B">
        <w:rPr>
          <w:b w:val="0"/>
          <w:lang w:val="fr-FR"/>
        </w:rPr>
        <w:t xml:space="preserve"> </w:t>
      </w:r>
    </w:p>
    <w:p w14:paraId="2F90AFBB" w14:textId="77777777" w:rsidR="00CB3C14" w:rsidRPr="00E60E9B" w:rsidRDefault="00CB3C14" w:rsidP="00CB3C14">
      <w:pPr>
        <w:pStyle w:val="BUbold"/>
        <w:rPr>
          <w:b w:val="0"/>
          <w:bCs/>
          <w:lang w:val="pt-BR"/>
        </w:rPr>
      </w:pPr>
      <w:r>
        <w:rPr>
          <w:b w:val="0"/>
          <w:lang w:val="pt-BR"/>
        </w:rPr>
        <w:t>Foco no usuário: o console de operação da vibroacabadora ErgoBasic retroiluminado oferece suporte ao operador durante as atividades noturnas.</w:t>
      </w:r>
    </w:p>
    <w:p w14:paraId="43BC7053" w14:textId="014B2627" w:rsidR="00980313" w:rsidRPr="00E60E9B" w:rsidRDefault="00980313" w:rsidP="007C2FEE">
      <w:pPr>
        <w:pStyle w:val="BUnormal"/>
        <w:rPr>
          <w:lang w:val="pt-BR"/>
        </w:rPr>
      </w:pPr>
    </w:p>
    <w:p w14:paraId="67E83AFA" w14:textId="6DF33779" w:rsidR="00980313" w:rsidRPr="00E60E9B" w:rsidRDefault="00714D6B" w:rsidP="00A96B2E">
      <w:pPr>
        <w:pStyle w:val="Note"/>
        <w:rPr>
          <w:lang w:val="pt-BR"/>
        </w:rPr>
      </w:pPr>
      <w:r>
        <w:rPr>
          <w:iCs/>
          <w:lang w:val="pt-BR"/>
        </w:rPr>
        <w:lastRenderedPageBreak/>
        <w:t>Observação: Essas fotos servem apenas para a visualização prévia. Para imprimir nas publicações, use as fotos com resolução de 300 dpi, que estão disponíveis para download em anexo.</w:t>
      </w:r>
    </w:p>
    <w:p w14:paraId="717825D0" w14:textId="4B1B0DAB" w:rsidR="00B409DF" w:rsidRPr="00E60E9B" w:rsidRDefault="00B409DF" w:rsidP="00B409DF">
      <w:pPr>
        <w:pStyle w:val="Absatzberschrift"/>
        <w:rPr>
          <w:iCs/>
          <w:lang w:val="pt-BR"/>
        </w:rPr>
      </w:pPr>
      <w:r>
        <w:rPr>
          <w:bCs/>
          <w:lang w:val="pt-BR"/>
        </w:rPr>
        <w:t>Para mais informações, entre em contato com:</w:t>
      </w:r>
    </w:p>
    <w:p w14:paraId="294F8CA8" w14:textId="77777777" w:rsidR="00B409DF" w:rsidRPr="00E60E9B" w:rsidRDefault="00B409DF" w:rsidP="00B409DF">
      <w:pPr>
        <w:pStyle w:val="Absatzberschrift"/>
        <w:rPr>
          <w:lang w:val="pt-BR"/>
        </w:rPr>
      </w:pPr>
    </w:p>
    <w:p w14:paraId="6BD3D8AD" w14:textId="77777777" w:rsidR="00B409DF" w:rsidRPr="007F0531" w:rsidRDefault="00B409DF" w:rsidP="00B409DF">
      <w:pPr>
        <w:pStyle w:val="Absatzberschrift"/>
        <w:rPr>
          <w:b w:val="0"/>
          <w:bCs/>
          <w:szCs w:val="22"/>
        </w:rPr>
      </w:pPr>
      <w:r w:rsidRPr="00E60E9B">
        <w:rPr>
          <w:b w:val="0"/>
        </w:rPr>
        <w:t>WIRTGEN GROUP</w:t>
      </w:r>
    </w:p>
    <w:p w14:paraId="392C6846" w14:textId="77777777" w:rsidR="00B409DF" w:rsidRPr="007F0531" w:rsidRDefault="00B409DF" w:rsidP="00B409DF">
      <w:pPr>
        <w:pStyle w:val="Fuzeile1"/>
      </w:pPr>
      <w:r w:rsidRPr="00E60E9B">
        <w:rPr>
          <w:bCs w:val="0"/>
          <w:iCs w:val="0"/>
        </w:rPr>
        <w:t>Public Relations</w:t>
      </w:r>
    </w:p>
    <w:p w14:paraId="77A90FFB" w14:textId="77777777" w:rsidR="00B409DF" w:rsidRPr="007F0531" w:rsidRDefault="00B409DF" w:rsidP="00B409DF">
      <w:pPr>
        <w:pStyle w:val="Fuzeile1"/>
      </w:pPr>
      <w:r w:rsidRPr="00E60E9B">
        <w:rPr>
          <w:bCs w:val="0"/>
          <w:iCs w:val="0"/>
        </w:rPr>
        <w:t>Reinhard-Wirtgen-Straße 2</w:t>
      </w:r>
    </w:p>
    <w:p w14:paraId="2BD7061F" w14:textId="77777777" w:rsidR="00B409DF" w:rsidRPr="007F0531" w:rsidRDefault="00B409DF" w:rsidP="00B409DF">
      <w:pPr>
        <w:pStyle w:val="Fuzeile1"/>
      </w:pPr>
      <w:r>
        <w:rPr>
          <w:bCs w:val="0"/>
          <w:iCs w:val="0"/>
          <w:lang w:val="pt-BR"/>
        </w:rPr>
        <w:t>53578 Windhagen</w:t>
      </w:r>
    </w:p>
    <w:p w14:paraId="7312A980" w14:textId="77777777" w:rsidR="00B409DF" w:rsidRPr="007F0531" w:rsidRDefault="00B409DF" w:rsidP="00B409DF">
      <w:pPr>
        <w:pStyle w:val="Fuzeile1"/>
      </w:pPr>
      <w:r>
        <w:rPr>
          <w:bCs w:val="0"/>
          <w:iCs w:val="0"/>
          <w:lang w:val="pt-BR"/>
        </w:rPr>
        <w:t>Alemanha</w:t>
      </w:r>
    </w:p>
    <w:p w14:paraId="2DFD9654" w14:textId="77777777" w:rsidR="00B409DF" w:rsidRPr="007F0531" w:rsidRDefault="00B409DF" w:rsidP="00B409DF">
      <w:pPr>
        <w:pStyle w:val="Fuzeile1"/>
      </w:pPr>
    </w:p>
    <w:p w14:paraId="747CCDAF" w14:textId="0D625BC3" w:rsidR="00B409DF" w:rsidRPr="00D83E54" w:rsidRDefault="00B409DF" w:rsidP="00C01DA2">
      <w:pPr>
        <w:pStyle w:val="Fuzeile1"/>
        <w:tabs>
          <w:tab w:val="left" w:pos="1701"/>
        </w:tabs>
        <w:rPr>
          <w:rFonts w:ascii="Times New Roman" w:hAnsi="Times New Roman" w:cs="Times New Roman"/>
        </w:rPr>
      </w:pPr>
      <w:r>
        <w:rPr>
          <w:bCs w:val="0"/>
          <w:iCs w:val="0"/>
          <w:lang w:val="pt-BR"/>
        </w:rPr>
        <w:t xml:space="preserve">Telefone: </w:t>
      </w:r>
      <w:r>
        <w:rPr>
          <w:bCs w:val="0"/>
          <w:iCs w:val="0"/>
          <w:lang w:val="pt-BR"/>
        </w:rPr>
        <w:tab/>
        <w:t xml:space="preserve">+49 (0) 2645 131 – 1966 </w:t>
      </w:r>
    </w:p>
    <w:p w14:paraId="72EBA31D" w14:textId="698E265B" w:rsidR="00B409DF" w:rsidRPr="007F0531" w:rsidRDefault="00B409DF" w:rsidP="00C01DA2">
      <w:pPr>
        <w:pStyle w:val="Fuzeile1"/>
        <w:tabs>
          <w:tab w:val="left" w:pos="1701"/>
        </w:tabs>
      </w:pPr>
      <w:r>
        <w:rPr>
          <w:bCs w:val="0"/>
          <w:iCs w:val="0"/>
          <w:lang w:val="pt-BR"/>
        </w:rPr>
        <w:t xml:space="preserve">Fax: </w:t>
      </w:r>
      <w:r>
        <w:rPr>
          <w:bCs w:val="0"/>
          <w:iCs w:val="0"/>
          <w:lang w:val="pt-BR"/>
        </w:rPr>
        <w:tab/>
        <w:t>+49 (0) 2645 131 – 499</w:t>
      </w:r>
    </w:p>
    <w:p w14:paraId="54DD8925" w14:textId="6136F3D5" w:rsidR="00B409DF" w:rsidRPr="007F0531" w:rsidRDefault="00B409DF" w:rsidP="00C01DA2">
      <w:pPr>
        <w:pStyle w:val="Fuzeile1"/>
        <w:tabs>
          <w:tab w:val="left" w:pos="1701"/>
        </w:tabs>
      </w:pPr>
      <w:r>
        <w:rPr>
          <w:bCs w:val="0"/>
          <w:iCs w:val="0"/>
          <w:lang w:val="pt-BR"/>
        </w:rPr>
        <w:t xml:space="preserve">E-mail: </w:t>
      </w:r>
      <w:r>
        <w:rPr>
          <w:bCs w:val="0"/>
          <w:iCs w:val="0"/>
          <w:lang w:val="pt-BR"/>
        </w:rPr>
        <w:tab/>
        <w:t>PR@wirtgen-group.com</w:t>
      </w:r>
    </w:p>
    <w:p w14:paraId="51E322C9" w14:textId="77777777" w:rsidR="00B409DF" w:rsidRPr="007F0531" w:rsidRDefault="00B409DF" w:rsidP="00B409DF">
      <w:pPr>
        <w:pStyle w:val="Fuzeile1"/>
        <w:rPr>
          <w:vanish/>
        </w:rPr>
      </w:pPr>
    </w:p>
    <w:p w14:paraId="11BA6AC4" w14:textId="77777777" w:rsidR="00B409DF" w:rsidRPr="007F0531" w:rsidRDefault="00B409DF" w:rsidP="00B409DF">
      <w:pPr>
        <w:pStyle w:val="Fuzeile1"/>
      </w:pPr>
      <w:r>
        <w:rPr>
          <w:bCs w:val="0"/>
          <w:iCs w:val="0"/>
          <w:lang w:val="pt-BR"/>
        </w:rPr>
        <w:t>www.wirtgen-group.com</w:t>
      </w:r>
    </w:p>
    <w:p w14:paraId="2A29322A" w14:textId="77777777" w:rsidR="00B409DF" w:rsidRPr="007F0531" w:rsidRDefault="00B409DF" w:rsidP="00541C9E">
      <w:pPr>
        <w:pStyle w:val="Absatzberschrift"/>
        <w:rPr>
          <w:iCs/>
        </w:rPr>
      </w:pPr>
    </w:p>
    <w:p w14:paraId="1AA2C54F" w14:textId="77777777" w:rsidR="00B409DF" w:rsidRPr="007F0531" w:rsidRDefault="00B409DF" w:rsidP="00541C9E">
      <w:pPr>
        <w:pStyle w:val="Absatzberschrift"/>
        <w:rPr>
          <w:iCs/>
        </w:rPr>
      </w:pPr>
    </w:p>
    <w:p w14:paraId="3D604A55" w14:textId="179BBC00" w:rsidR="00F048D4" w:rsidRPr="007F0531" w:rsidRDefault="00F048D4" w:rsidP="00F74540">
      <w:pPr>
        <w:pStyle w:val="Fuzeile1"/>
      </w:pPr>
    </w:p>
    <w:sectPr w:rsidR="00F048D4" w:rsidRPr="007F0531" w:rsidSect="00CA4A09">
      <w:headerReference w:type="even" r:id="rId12"/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5E1B6F" w14:textId="77777777" w:rsidR="00E10A6C" w:rsidRDefault="00E10A6C" w:rsidP="00E55534">
      <w:r>
        <w:separator/>
      </w:r>
    </w:p>
  </w:endnote>
  <w:endnote w:type="continuationSeparator" w:id="0">
    <w:p w14:paraId="7A17D20B" w14:textId="77777777" w:rsidR="00E10A6C" w:rsidRDefault="00E10A6C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  <w:szCs w:val="20"/>
              <w:lang w:val="pt-BR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>
            <w:rPr>
              <w:szCs w:val="20"/>
              <w:lang w:val="pt-BR"/>
            </w:rPr>
            <w:fldChar w:fldCharType="begin"/>
          </w:r>
          <w:r>
            <w:rPr>
              <w:szCs w:val="20"/>
              <w:lang w:val="pt-BR"/>
            </w:rPr>
            <w:instrText xml:space="preserve"> PAGE \# "00"</w:instrText>
          </w:r>
          <w:r>
            <w:rPr>
              <w:szCs w:val="20"/>
              <w:lang w:val="pt-BR"/>
            </w:rPr>
            <w:fldChar w:fldCharType="separate"/>
          </w:r>
          <w:r>
            <w:rPr>
              <w:noProof/>
              <w:szCs w:val="20"/>
              <w:lang w:val="pt-BR"/>
            </w:rPr>
            <w:t>02</w:t>
          </w:r>
          <w:r>
            <w:rPr>
              <w:szCs w:val="20"/>
              <w:lang w:val="pt-BR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 w:rsidRPr="00E60E9B">
            <w:rPr>
              <w:rStyle w:val="Hervorhebung"/>
              <w:b w:val="0"/>
              <w:iCs w:val="0"/>
              <w:szCs w:val="20"/>
            </w:rPr>
            <w:t>WIRTGEN</w:t>
          </w:r>
          <w:r w:rsidRPr="00E60E9B">
            <w:rPr>
              <w:rStyle w:val="Hervorhebung"/>
              <w:bCs/>
              <w:iCs w:val="0"/>
              <w:szCs w:val="20"/>
            </w:rPr>
            <w:t xml:space="preserve"> GmbH</w:t>
          </w:r>
          <w:r w:rsidRPr="00E60E9B">
            <w:rPr>
              <w:szCs w:val="20"/>
            </w:rPr>
            <w:t xml:space="preserve"> · Reinhard-Wirtgen-Str. </w:t>
          </w:r>
          <w:r>
            <w:rPr>
              <w:szCs w:val="20"/>
              <w:lang w:val="pt-BR"/>
            </w:rPr>
            <w:t>2 · D-53578 Windhagen · T: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E2C333" w14:textId="77777777" w:rsidR="00E10A6C" w:rsidRDefault="00E10A6C" w:rsidP="00E55534">
      <w:r>
        <w:separator/>
      </w:r>
    </w:p>
  </w:footnote>
  <w:footnote w:type="continuationSeparator" w:id="0">
    <w:p w14:paraId="65BD5E33" w14:textId="77777777" w:rsidR="00E10A6C" w:rsidRDefault="00E10A6C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B1205" w14:textId="3F92C8EF" w:rsidR="000278CB" w:rsidRDefault="00615CDA">
    <w:pPr>
      <w:pStyle w:val="Kopfzeile"/>
    </w:pPr>
    <w:r>
      <w:rPr>
        <w:noProof/>
        <w:lang w:val="pt-BR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7D3348C5" wp14:editId="4C4D0512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0" name="Textfeld 10" descr="Company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9AF5CEF" w14:textId="478D0DE6" w:rsidR="00615CDA" w:rsidRPr="00615CDA" w:rsidRDefault="00615CDA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pt-BR"/>
                            </w:rPr>
                            <w:t>Company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>
          <w:pict>
            <v:shapetype w14:anchorId="7D3348C5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alt="Company Use" style="position:absolute;margin-left:-16.25pt;margin-top:.05pt;width:34.95pt;height:34.95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" filled="f" stroked="f">
              <v:textbox style="mso-fit-shape-to-text:t" inset="0,0,15pt,0">
                <w:txbxContent>
                  <w:p w14:paraId="29AF5CEF" w14:textId="478D0DE6" w:rsidR="00615CDA" w:rsidRPr="00615CDA" w:rsidRDefault="00615CDA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val="pt-BR"/>
                      </w:rPr>
                      <w:t>Company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420E9D3E" w:rsidR="00533132" w:rsidRPr="00533132" w:rsidRDefault="00615CDA" w:rsidP="00533132">
    <w:pPr>
      <w:pStyle w:val="Kopfzeile"/>
    </w:pPr>
    <w:r>
      <w:rPr>
        <w:noProof/>
        <w:lang w:val="pt-BR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45B32858" wp14:editId="5655E953">
              <wp:simplePos x="755374" y="453224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4" name="Textfeld 14" descr="Company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4F61D39" w14:textId="7D5D852C" w:rsidR="00615CDA" w:rsidRPr="00615CDA" w:rsidRDefault="003D000E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pt-BR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>
          <w:pict>
            <v:shapetype w14:anchorId="45B32858" id="_x0000_t202" coordsize="21600,21600" o:spt="202" path="m,l,21600r21600,l21600,xe">
              <v:stroke joinstyle="miter"/>
              <v:path gradientshapeok="t" o:connecttype="rect"/>
            </v:shapetype>
            <v:shape id="Textfeld 14" o:spid="_x0000_s1027" type="#_x0000_t202" alt="Company Use" style="position:absolute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" filled="f" stroked="f">
              <v:textbox style="mso-fit-shape-to-text:t" inset="0,0,15pt,0">
                <w:txbxContent>
                  <w:p w14:paraId="24F61D39" w14:textId="7D5D852C" w:rsidR="00615CDA" w:rsidRPr="00615CDA" w:rsidRDefault="003D000E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val="pt-BR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pt-BR"/>
      </w:rPr>
      <w:drawing>
        <wp:anchor distT="0" distB="0" distL="114300" distR="114300" simplePos="0" relativeHeight="251654143" behindDoc="0" locked="0" layoutInCell="1" allowOverlap="1" wp14:anchorId="4B44D822" wp14:editId="04708021">
          <wp:simplePos x="0" y="0"/>
          <wp:positionH relativeFrom="column">
            <wp:posOffset>-28575</wp:posOffset>
          </wp:positionH>
          <wp:positionV relativeFrom="paragraph">
            <wp:posOffset>-172085</wp:posOffset>
          </wp:positionV>
          <wp:extent cx="7235190" cy="1075690"/>
          <wp:effectExtent l="0" t="0" r="0" b="0"/>
          <wp:wrapThrough wrapText="bothSides">
            <wp:wrapPolygon edited="0">
              <wp:start x="0" y="0"/>
              <wp:lineTo x="0" y="5738"/>
              <wp:lineTo x="10806" y="6120"/>
              <wp:lineTo x="0" y="7651"/>
              <wp:lineTo x="0" y="12623"/>
              <wp:lineTo x="13308" y="17596"/>
              <wp:lineTo x="13820" y="18361"/>
              <wp:lineTo x="18142" y="18361"/>
              <wp:lineTo x="18370" y="14153"/>
              <wp:lineTo x="17573" y="14153"/>
              <wp:lineTo x="3810" y="12241"/>
              <wp:lineTo x="18142" y="9181"/>
              <wp:lineTo x="18256" y="7651"/>
              <wp:lineTo x="10806" y="6120"/>
              <wp:lineTo x="18370" y="2295"/>
              <wp:lineTo x="18256" y="383"/>
              <wp:lineTo x="1024" y="0"/>
              <wp:lineTo x="0" y="0"/>
            </wp:wrapPolygon>
          </wp:wrapThrough>
          <wp:docPr id="13" name="Grafi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5190" cy="1075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1AD6E865" w:rsidR="00533132" w:rsidRDefault="00615CDA">
    <w:pPr>
      <w:pStyle w:val="Kopfzeile"/>
    </w:pPr>
    <w:r>
      <w:rPr>
        <w:noProof/>
        <w:lang w:val="pt-BR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19E36E5" wp14:editId="4DBFECB6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4" name="Textfeld 4" descr="Company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7197B8F" w14:textId="47A5CD6D" w:rsidR="00615CDA" w:rsidRPr="00615CDA" w:rsidRDefault="00615CDA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pt-BR"/>
                            </w:rPr>
                            <w:t>Company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>
          <w:pict>
            <v:shapetype w14:anchorId="419E36E5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8" type="#_x0000_t202" alt="Company Use" style="position:absolute;margin-left:-16.25pt;margin-top:.05pt;width:34.95pt;height:34.95pt;z-index:251660288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" filled="f" stroked="f">
              <v:textbox style="mso-fit-shape-to-text:t" inset="0,0,15pt,0">
                <w:txbxContent>
                  <w:p w14:paraId="17197B8F" w14:textId="47A5CD6D" w:rsidR="00615CDA" w:rsidRPr="00615CDA" w:rsidRDefault="00615CDA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val="pt-BR"/>
                      </w:rPr>
                      <w:t>Company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val="pt-BR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pt-BR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00pt;height:1500pt" o:bullet="t">
        <v:imagedata r:id="rId1" o:title="AZ_04a"/>
      </v:shape>
    </w:pict>
  </w:numPicBullet>
  <w:numPicBullet w:numPicBulletId="1">
    <w:pict>
      <v:shape id="_x0000_i1027" type="#_x0000_t75" style="width:7.35pt;height:7.3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1F803456"/>
    <w:multiLevelType w:val="hybridMultilevel"/>
    <w:tmpl w:val="17849B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F46ADD"/>
    <w:multiLevelType w:val="multilevel"/>
    <w:tmpl w:val="B1A82EFC"/>
    <w:numStyleLink w:val="zzzThemen"/>
  </w:abstractNum>
  <w:abstractNum w:abstractNumId="5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53437ECE"/>
    <w:multiLevelType w:val="hybridMultilevel"/>
    <w:tmpl w:val="ED9C3B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74275167"/>
    <w:multiLevelType w:val="hybridMultilevel"/>
    <w:tmpl w:val="5DC4AE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11"/>
  </w:num>
  <w:num w:numId="5">
    <w:abstractNumId w:val="11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6"/>
  </w:num>
  <w:num w:numId="12">
    <w:abstractNumId w:val="6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1"/>
  </w:num>
  <w:num w:numId="19">
    <w:abstractNumId w:val="4"/>
  </w:num>
  <w:num w:numId="20">
    <w:abstractNumId w:val="9"/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</w:num>
  <w:num w:numId="27">
    <w:abstractNumId w:val="10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4F75"/>
    <w:rsid w:val="0000551D"/>
    <w:rsid w:val="00005EF2"/>
    <w:rsid w:val="0000745C"/>
    <w:rsid w:val="000148B3"/>
    <w:rsid w:val="00017575"/>
    <w:rsid w:val="00024BFC"/>
    <w:rsid w:val="000278CB"/>
    <w:rsid w:val="00035E3D"/>
    <w:rsid w:val="00036184"/>
    <w:rsid w:val="000401F1"/>
    <w:rsid w:val="00042106"/>
    <w:rsid w:val="000456E5"/>
    <w:rsid w:val="0005285B"/>
    <w:rsid w:val="00055529"/>
    <w:rsid w:val="00056224"/>
    <w:rsid w:val="00062C3A"/>
    <w:rsid w:val="00066D09"/>
    <w:rsid w:val="00086C8C"/>
    <w:rsid w:val="0009665C"/>
    <w:rsid w:val="000A0479"/>
    <w:rsid w:val="000A36D9"/>
    <w:rsid w:val="000A4C7D"/>
    <w:rsid w:val="000B582B"/>
    <w:rsid w:val="000C7C82"/>
    <w:rsid w:val="000D15C3"/>
    <w:rsid w:val="000D357E"/>
    <w:rsid w:val="000E24F8"/>
    <w:rsid w:val="000E5738"/>
    <w:rsid w:val="000F3749"/>
    <w:rsid w:val="00103205"/>
    <w:rsid w:val="0011795C"/>
    <w:rsid w:val="0012026F"/>
    <w:rsid w:val="00130601"/>
    <w:rsid w:val="00132055"/>
    <w:rsid w:val="00143885"/>
    <w:rsid w:val="00146C3D"/>
    <w:rsid w:val="00153B47"/>
    <w:rsid w:val="001613A6"/>
    <w:rsid w:val="001614F0"/>
    <w:rsid w:val="001616F4"/>
    <w:rsid w:val="0018021A"/>
    <w:rsid w:val="00182D69"/>
    <w:rsid w:val="00193CE0"/>
    <w:rsid w:val="00194FB1"/>
    <w:rsid w:val="001B16BB"/>
    <w:rsid w:val="001B34EE"/>
    <w:rsid w:val="001C1A3E"/>
    <w:rsid w:val="001E7455"/>
    <w:rsid w:val="001F359E"/>
    <w:rsid w:val="00200355"/>
    <w:rsid w:val="00200DD3"/>
    <w:rsid w:val="0021351D"/>
    <w:rsid w:val="00253A2E"/>
    <w:rsid w:val="002603EC"/>
    <w:rsid w:val="00282AFC"/>
    <w:rsid w:val="00286C15"/>
    <w:rsid w:val="0029634D"/>
    <w:rsid w:val="002C0D66"/>
    <w:rsid w:val="002C6F4F"/>
    <w:rsid w:val="002C7542"/>
    <w:rsid w:val="002C7E9A"/>
    <w:rsid w:val="002D065C"/>
    <w:rsid w:val="002D0780"/>
    <w:rsid w:val="002D2EE5"/>
    <w:rsid w:val="002D63E6"/>
    <w:rsid w:val="002E09A0"/>
    <w:rsid w:val="002E619D"/>
    <w:rsid w:val="002E6AC6"/>
    <w:rsid w:val="002E765F"/>
    <w:rsid w:val="002E7E4E"/>
    <w:rsid w:val="002F108B"/>
    <w:rsid w:val="002F5818"/>
    <w:rsid w:val="002F70FD"/>
    <w:rsid w:val="002F7E0B"/>
    <w:rsid w:val="0030316D"/>
    <w:rsid w:val="003269AE"/>
    <w:rsid w:val="0032774C"/>
    <w:rsid w:val="00332D28"/>
    <w:rsid w:val="00340E41"/>
    <w:rsid w:val="0034191A"/>
    <w:rsid w:val="00343CC7"/>
    <w:rsid w:val="00361A46"/>
    <w:rsid w:val="0036561D"/>
    <w:rsid w:val="003665BE"/>
    <w:rsid w:val="0036684B"/>
    <w:rsid w:val="00371B7B"/>
    <w:rsid w:val="00384A08"/>
    <w:rsid w:val="003850A9"/>
    <w:rsid w:val="003967E5"/>
    <w:rsid w:val="003A753A"/>
    <w:rsid w:val="003B3803"/>
    <w:rsid w:val="003C2A71"/>
    <w:rsid w:val="003D000E"/>
    <w:rsid w:val="003D69E3"/>
    <w:rsid w:val="003E05FC"/>
    <w:rsid w:val="003E1CB6"/>
    <w:rsid w:val="003E2E5A"/>
    <w:rsid w:val="003E3CF6"/>
    <w:rsid w:val="003E4161"/>
    <w:rsid w:val="003E759F"/>
    <w:rsid w:val="003E7853"/>
    <w:rsid w:val="003F3CA4"/>
    <w:rsid w:val="003F4E4E"/>
    <w:rsid w:val="003F56B0"/>
    <w:rsid w:val="003F57AB"/>
    <w:rsid w:val="00400FD9"/>
    <w:rsid w:val="004016F7"/>
    <w:rsid w:val="00403373"/>
    <w:rsid w:val="00406521"/>
    <w:rsid w:val="00406C81"/>
    <w:rsid w:val="00411941"/>
    <w:rsid w:val="00412545"/>
    <w:rsid w:val="00417237"/>
    <w:rsid w:val="00423AF9"/>
    <w:rsid w:val="00430BB0"/>
    <w:rsid w:val="00441F82"/>
    <w:rsid w:val="00467F3C"/>
    <w:rsid w:val="0047498D"/>
    <w:rsid w:val="00476100"/>
    <w:rsid w:val="00487BFC"/>
    <w:rsid w:val="004A1833"/>
    <w:rsid w:val="004B3E60"/>
    <w:rsid w:val="004C1967"/>
    <w:rsid w:val="004D23D0"/>
    <w:rsid w:val="004D2BE0"/>
    <w:rsid w:val="004E0A77"/>
    <w:rsid w:val="004E61FD"/>
    <w:rsid w:val="004E6EF5"/>
    <w:rsid w:val="004E74CA"/>
    <w:rsid w:val="00506409"/>
    <w:rsid w:val="00530E32"/>
    <w:rsid w:val="00533132"/>
    <w:rsid w:val="00534889"/>
    <w:rsid w:val="00537210"/>
    <w:rsid w:val="00541C9E"/>
    <w:rsid w:val="005649F4"/>
    <w:rsid w:val="005710C8"/>
    <w:rsid w:val="005711A3"/>
    <w:rsid w:val="00571A5C"/>
    <w:rsid w:val="00573B2B"/>
    <w:rsid w:val="00576F31"/>
    <w:rsid w:val="005776E9"/>
    <w:rsid w:val="00587AD9"/>
    <w:rsid w:val="005909A8"/>
    <w:rsid w:val="005931CB"/>
    <w:rsid w:val="005A2B78"/>
    <w:rsid w:val="005A4F04"/>
    <w:rsid w:val="005B5793"/>
    <w:rsid w:val="005C6B30"/>
    <w:rsid w:val="005C71EC"/>
    <w:rsid w:val="005D7B09"/>
    <w:rsid w:val="005E764C"/>
    <w:rsid w:val="005F16C3"/>
    <w:rsid w:val="006063D4"/>
    <w:rsid w:val="0061289F"/>
    <w:rsid w:val="00612D6C"/>
    <w:rsid w:val="00615CDA"/>
    <w:rsid w:val="00623B37"/>
    <w:rsid w:val="006330A2"/>
    <w:rsid w:val="00642EB6"/>
    <w:rsid w:val="006433E2"/>
    <w:rsid w:val="00646F5B"/>
    <w:rsid w:val="00651E5D"/>
    <w:rsid w:val="00677F11"/>
    <w:rsid w:val="00682B1A"/>
    <w:rsid w:val="006860B9"/>
    <w:rsid w:val="00690D7C"/>
    <w:rsid w:val="00690DFE"/>
    <w:rsid w:val="00691678"/>
    <w:rsid w:val="006A1E8C"/>
    <w:rsid w:val="006B3EEC"/>
    <w:rsid w:val="006C0C87"/>
    <w:rsid w:val="006D7EAC"/>
    <w:rsid w:val="006E0104"/>
    <w:rsid w:val="006F7602"/>
    <w:rsid w:val="007100BC"/>
    <w:rsid w:val="00714D6B"/>
    <w:rsid w:val="00722A17"/>
    <w:rsid w:val="00723F4F"/>
    <w:rsid w:val="00755AE0"/>
    <w:rsid w:val="0075761B"/>
    <w:rsid w:val="00757B83"/>
    <w:rsid w:val="00771FCF"/>
    <w:rsid w:val="00774358"/>
    <w:rsid w:val="007825B0"/>
    <w:rsid w:val="00791A69"/>
    <w:rsid w:val="0079462A"/>
    <w:rsid w:val="00794830"/>
    <w:rsid w:val="00797CAA"/>
    <w:rsid w:val="007A2B6F"/>
    <w:rsid w:val="007A46B3"/>
    <w:rsid w:val="007A6BD2"/>
    <w:rsid w:val="007B00DF"/>
    <w:rsid w:val="007B7CE0"/>
    <w:rsid w:val="007C2658"/>
    <w:rsid w:val="007C2FEE"/>
    <w:rsid w:val="007C4A1C"/>
    <w:rsid w:val="007C4FBC"/>
    <w:rsid w:val="007D0EFA"/>
    <w:rsid w:val="007D59A2"/>
    <w:rsid w:val="007E20D0"/>
    <w:rsid w:val="007E3DAB"/>
    <w:rsid w:val="007F0531"/>
    <w:rsid w:val="008053B3"/>
    <w:rsid w:val="00820315"/>
    <w:rsid w:val="00823073"/>
    <w:rsid w:val="0082316D"/>
    <w:rsid w:val="00832921"/>
    <w:rsid w:val="008334EC"/>
    <w:rsid w:val="00834472"/>
    <w:rsid w:val="00836A5D"/>
    <w:rsid w:val="00840119"/>
    <w:rsid w:val="008427F2"/>
    <w:rsid w:val="00843B45"/>
    <w:rsid w:val="0084571C"/>
    <w:rsid w:val="008546D4"/>
    <w:rsid w:val="008601B9"/>
    <w:rsid w:val="00863129"/>
    <w:rsid w:val="00866830"/>
    <w:rsid w:val="00870ACE"/>
    <w:rsid w:val="00873125"/>
    <w:rsid w:val="008755E5"/>
    <w:rsid w:val="00880ED3"/>
    <w:rsid w:val="00881E44"/>
    <w:rsid w:val="008843A8"/>
    <w:rsid w:val="00892F6F"/>
    <w:rsid w:val="00896F7E"/>
    <w:rsid w:val="008B1EB7"/>
    <w:rsid w:val="008C2A29"/>
    <w:rsid w:val="008C2DB2"/>
    <w:rsid w:val="008D26D8"/>
    <w:rsid w:val="008D770E"/>
    <w:rsid w:val="008F6ED8"/>
    <w:rsid w:val="008F7BB7"/>
    <w:rsid w:val="0090337E"/>
    <w:rsid w:val="009049D8"/>
    <w:rsid w:val="00910609"/>
    <w:rsid w:val="009125E2"/>
    <w:rsid w:val="00915841"/>
    <w:rsid w:val="00922098"/>
    <w:rsid w:val="009328FA"/>
    <w:rsid w:val="00936A78"/>
    <w:rsid w:val="009375E1"/>
    <w:rsid w:val="00952853"/>
    <w:rsid w:val="009646E4"/>
    <w:rsid w:val="00977EC3"/>
    <w:rsid w:val="00980313"/>
    <w:rsid w:val="0098631D"/>
    <w:rsid w:val="009877C8"/>
    <w:rsid w:val="009B17A9"/>
    <w:rsid w:val="009B211F"/>
    <w:rsid w:val="009B3F8C"/>
    <w:rsid w:val="009B7C05"/>
    <w:rsid w:val="009C160C"/>
    <w:rsid w:val="009C2378"/>
    <w:rsid w:val="009C5A77"/>
    <w:rsid w:val="009C5D99"/>
    <w:rsid w:val="009C6020"/>
    <w:rsid w:val="009C73BF"/>
    <w:rsid w:val="009D016F"/>
    <w:rsid w:val="009E251D"/>
    <w:rsid w:val="009F0ABD"/>
    <w:rsid w:val="009F10A8"/>
    <w:rsid w:val="009F715C"/>
    <w:rsid w:val="00A01ABA"/>
    <w:rsid w:val="00A02F49"/>
    <w:rsid w:val="00A13C4A"/>
    <w:rsid w:val="00A1660D"/>
    <w:rsid w:val="00A171F4"/>
    <w:rsid w:val="00A1772D"/>
    <w:rsid w:val="00A177B2"/>
    <w:rsid w:val="00A22BD8"/>
    <w:rsid w:val="00A24EFC"/>
    <w:rsid w:val="00A27829"/>
    <w:rsid w:val="00A30886"/>
    <w:rsid w:val="00A31A96"/>
    <w:rsid w:val="00A441B3"/>
    <w:rsid w:val="00A4455B"/>
    <w:rsid w:val="00A46F1E"/>
    <w:rsid w:val="00A47F92"/>
    <w:rsid w:val="00A82395"/>
    <w:rsid w:val="00A9389A"/>
    <w:rsid w:val="00A96B2E"/>
    <w:rsid w:val="00A977CE"/>
    <w:rsid w:val="00AB197A"/>
    <w:rsid w:val="00AB52F9"/>
    <w:rsid w:val="00AC3138"/>
    <w:rsid w:val="00AC6F42"/>
    <w:rsid w:val="00AD131F"/>
    <w:rsid w:val="00AD32D5"/>
    <w:rsid w:val="00AD70E4"/>
    <w:rsid w:val="00AF3B3A"/>
    <w:rsid w:val="00AF4E8E"/>
    <w:rsid w:val="00AF6569"/>
    <w:rsid w:val="00B06265"/>
    <w:rsid w:val="00B115B5"/>
    <w:rsid w:val="00B31019"/>
    <w:rsid w:val="00B409DF"/>
    <w:rsid w:val="00B5232A"/>
    <w:rsid w:val="00B60ED1"/>
    <w:rsid w:val="00B62CF5"/>
    <w:rsid w:val="00B63C90"/>
    <w:rsid w:val="00B65A46"/>
    <w:rsid w:val="00B70425"/>
    <w:rsid w:val="00B727E7"/>
    <w:rsid w:val="00B85705"/>
    <w:rsid w:val="00B874DC"/>
    <w:rsid w:val="00B90F78"/>
    <w:rsid w:val="00B91123"/>
    <w:rsid w:val="00B937EB"/>
    <w:rsid w:val="00B955DE"/>
    <w:rsid w:val="00BA7BC5"/>
    <w:rsid w:val="00BC0E38"/>
    <w:rsid w:val="00BC1961"/>
    <w:rsid w:val="00BC29F4"/>
    <w:rsid w:val="00BC487A"/>
    <w:rsid w:val="00BD1058"/>
    <w:rsid w:val="00BD50F6"/>
    <w:rsid w:val="00BD5391"/>
    <w:rsid w:val="00BD5987"/>
    <w:rsid w:val="00BD5E92"/>
    <w:rsid w:val="00BD764C"/>
    <w:rsid w:val="00BF56B2"/>
    <w:rsid w:val="00C01DA2"/>
    <w:rsid w:val="00C03EFB"/>
    <w:rsid w:val="00C055AB"/>
    <w:rsid w:val="00C11F95"/>
    <w:rsid w:val="00C136DF"/>
    <w:rsid w:val="00C17501"/>
    <w:rsid w:val="00C232C2"/>
    <w:rsid w:val="00C40627"/>
    <w:rsid w:val="00C43EAF"/>
    <w:rsid w:val="00C457C3"/>
    <w:rsid w:val="00C50B47"/>
    <w:rsid w:val="00C644CA"/>
    <w:rsid w:val="00C658FC"/>
    <w:rsid w:val="00C73005"/>
    <w:rsid w:val="00C84FDC"/>
    <w:rsid w:val="00C85E18"/>
    <w:rsid w:val="00C96E9F"/>
    <w:rsid w:val="00CA35E3"/>
    <w:rsid w:val="00CA4A09"/>
    <w:rsid w:val="00CA4F06"/>
    <w:rsid w:val="00CB3C14"/>
    <w:rsid w:val="00CC0978"/>
    <w:rsid w:val="00CC1BB8"/>
    <w:rsid w:val="00CC5A63"/>
    <w:rsid w:val="00CC787C"/>
    <w:rsid w:val="00CF36C9"/>
    <w:rsid w:val="00D00EC4"/>
    <w:rsid w:val="00D164C8"/>
    <w:rsid w:val="00D166AC"/>
    <w:rsid w:val="00D16C4C"/>
    <w:rsid w:val="00D36BA2"/>
    <w:rsid w:val="00D37CF4"/>
    <w:rsid w:val="00D4487C"/>
    <w:rsid w:val="00D63D33"/>
    <w:rsid w:val="00D73352"/>
    <w:rsid w:val="00D74EA4"/>
    <w:rsid w:val="00D810C8"/>
    <w:rsid w:val="00D83E54"/>
    <w:rsid w:val="00D84E46"/>
    <w:rsid w:val="00D935C3"/>
    <w:rsid w:val="00DA0266"/>
    <w:rsid w:val="00DA0F4B"/>
    <w:rsid w:val="00DA477E"/>
    <w:rsid w:val="00DB4BB0"/>
    <w:rsid w:val="00DD0387"/>
    <w:rsid w:val="00DD0C2F"/>
    <w:rsid w:val="00DD5D91"/>
    <w:rsid w:val="00DE461D"/>
    <w:rsid w:val="00E04039"/>
    <w:rsid w:val="00E10A6C"/>
    <w:rsid w:val="00E14608"/>
    <w:rsid w:val="00E15EBE"/>
    <w:rsid w:val="00E21E67"/>
    <w:rsid w:val="00E30EBF"/>
    <w:rsid w:val="00E316C0"/>
    <w:rsid w:val="00E31E03"/>
    <w:rsid w:val="00E424CB"/>
    <w:rsid w:val="00E42CE0"/>
    <w:rsid w:val="00E51170"/>
    <w:rsid w:val="00E52D70"/>
    <w:rsid w:val="00E55534"/>
    <w:rsid w:val="00E565DC"/>
    <w:rsid w:val="00E60E9B"/>
    <w:rsid w:val="00E66C8D"/>
    <w:rsid w:val="00E7116D"/>
    <w:rsid w:val="00E72429"/>
    <w:rsid w:val="00E83680"/>
    <w:rsid w:val="00E914D1"/>
    <w:rsid w:val="00E960D8"/>
    <w:rsid w:val="00EB488E"/>
    <w:rsid w:val="00EB5FCA"/>
    <w:rsid w:val="00EC0BCB"/>
    <w:rsid w:val="00ED7C13"/>
    <w:rsid w:val="00ED7F68"/>
    <w:rsid w:val="00EE7D6D"/>
    <w:rsid w:val="00EF2575"/>
    <w:rsid w:val="00EF5828"/>
    <w:rsid w:val="00F048D4"/>
    <w:rsid w:val="00F207FE"/>
    <w:rsid w:val="00F20920"/>
    <w:rsid w:val="00F23212"/>
    <w:rsid w:val="00F33B16"/>
    <w:rsid w:val="00F353EA"/>
    <w:rsid w:val="00F36C27"/>
    <w:rsid w:val="00F45C98"/>
    <w:rsid w:val="00F56318"/>
    <w:rsid w:val="00F67C95"/>
    <w:rsid w:val="00F72CB7"/>
    <w:rsid w:val="00F74540"/>
    <w:rsid w:val="00F75B79"/>
    <w:rsid w:val="00F82525"/>
    <w:rsid w:val="00F91AC4"/>
    <w:rsid w:val="00F97FEA"/>
    <w:rsid w:val="00FA2DD8"/>
    <w:rsid w:val="00FB5CB4"/>
    <w:rsid w:val="00FB60E1"/>
    <w:rsid w:val="00FD1E6F"/>
    <w:rsid w:val="00FD3768"/>
    <w:rsid w:val="00FD51E9"/>
    <w:rsid w:val="00FF446C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3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uiPriority w:val="10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uiPriority w:val="10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8D26D8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9F0ABD"/>
    <w:pPr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7C2FEE"/>
    <w:pPr>
      <w:snapToGrid w:val="0"/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Listenabsatz">
    <w:name w:val="List Paragraph"/>
    <w:basedOn w:val="Standard"/>
    <w:uiPriority w:val="34"/>
    <w:qFormat/>
    <w:rsid w:val="002E6AC6"/>
    <w:pPr>
      <w:ind w:left="720"/>
      <w:contextualSpacing/>
    </w:pPr>
    <w:rPr>
      <w:rFonts w:asciiTheme="minorHAnsi" w:eastAsiaTheme="minorHAnsi" w:hAnsiTheme="minorHAnsi" w:cstheme="minorBidi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182D6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DE"/>
    </w:rPr>
  </w:style>
  <w:style w:type="paragraph" w:styleId="berarbeitung">
    <w:name w:val="Revision"/>
    <w:hidden/>
    <w:uiPriority w:val="71"/>
    <w:semiHidden/>
    <w:rsid w:val="002C7E9A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62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73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6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svg"/><Relationship Id="rId1" Type="http://schemas.openxmlformats.org/officeDocument/2006/relationships/image" Target="media/image7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wmf"/><Relationship Id="rId1" Type="http://schemas.openxmlformats.org/officeDocument/2006/relationships/image" Target="media/image9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1039</Words>
  <Characters>6548</Characters>
  <Application>Microsoft Office Word</Application>
  <DocSecurity>0</DocSecurity>
  <Lines>54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7572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Zierden-Schwietert Monika</cp:lastModifiedBy>
  <cp:revision>11</cp:revision>
  <cp:lastPrinted>2021-10-20T14:00:00Z</cp:lastPrinted>
  <dcterms:created xsi:type="dcterms:W3CDTF">2025-05-14T08:54:00Z</dcterms:created>
  <dcterms:modified xsi:type="dcterms:W3CDTF">2025-06-03T06:57:00Z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4,a,e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Company Use</vt:lpwstr>
  </property>
  <property fmtid="{D5CDD505-2E9C-101B-9397-08002B2CF9AE}" pid="5" name="MSIP_Label_53eb3ead-8c2d-4695-9d06-baf35a321a90_Enabled">
    <vt:lpwstr>true</vt:lpwstr>
  </property>
  <property fmtid="{D5CDD505-2E9C-101B-9397-08002B2CF9AE}" pid="6" name="MSIP_Label_53eb3ead-8c2d-4695-9d06-baf35a321a90_SetDate">
    <vt:lpwstr>2023-04-12T08:40:29Z</vt:lpwstr>
  </property>
  <property fmtid="{D5CDD505-2E9C-101B-9397-08002B2CF9AE}" pid="7" name="MSIP_Label_53eb3ead-8c2d-4695-9d06-baf35a321a90_Method">
    <vt:lpwstr>Privileged</vt:lpwstr>
  </property>
  <property fmtid="{D5CDD505-2E9C-101B-9397-08002B2CF9AE}" pid="8" name="MSIP_Label_53eb3ead-8c2d-4695-9d06-baf35a321a90_Name">
    <vt:lpwstr>Company Use</vt:lpwstr>
  </property>
  <property fmtid="{D5CDD505-2E9C-101B-9397-08002B2CF9AE}" pid="9" name="MSIP_Label_53eb3ead-8c2d-4695-9d06-baf35a321a90_SiteId">
    <vt:lpwstr>4aa45fee-62ee-49ff-a377-c53bd72cd986</vt:lpwstr>
  </property>
  <property fmtid="{D5CDD505-2E9C-101B-9397-08002B2CF9AE}" pid="10" name="MSIP_Label_53eb3ead-8c2d-4695-9d06-baf35a321a90_ActionId">
    <vt:lpwstr>9b1c2a2b-a09a-4b16-8b72-328209d6c537</vt:lpwstr>
  </property>
  <property fmtid="{D5CDD505-2E9C-101B-9397-08002B2CF9AE}" pid="11" name="MSIP_Label_53eb3ead-8c2d-4695-9d06-baf35a321a90_ContentBits">
    <vt:lpwstr>1</vt:lpwstr>
  </property>
</Properties>
</file>